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60896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1DF2A670" w14:textId="26F06A2C" w:rsidR="00260A27" w:rsidRDefault="00260A27" w:rsidP="00260A27">
      <w:pPr>
        <w:pStyle w:val="NormalWeb"/>
      </w:pPr>
      <w:r>
        <w:t xml:space="preserve">El SMDIF COMONFORT GTO  durante </w:t>
      </w:r>
      <w:r w:rsidR="001117C8">
        <w:t xml:space="preserve">el </w:t>
      </w:r>
      <w:r w:rsidR="00F828B6">
        <w:t xml:space="preserve"> 2do</w:t>
      </w:r>
      <w:r w:rsidR="00B1150F">
        <w:t xml:space="preserve"> trimestre que comprende </w:t>
      </w:r>
      <w:r w:rsidR="001117C8">
        <w:t>period</w:t>
      </w:r>
      <w:r w:rsidR="00F828B6">
        <w:t>o del 01 de Enero al 30 de Junio</w:t>
      </w:r>
      <w:r w:rsidR="00B1150F">
        <w:t xml:space="preserve"> del Ejercicio Fiscal  2020</w:t>
      </w:r>
      <w:r>
        <w:t xml:space="preserve">, no presenta balance presupuestario de Recursos Disponibles Negativo. </w:t>
      </w:r>
    </w:p>
    <w:p w14:paraId="3EA0EA56" w14:textId="70A23690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1814864C" w:rsidR="00E0751D" w:rsidRDefault="00E0751D" w:rsidP="00260A27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Fuente de Ingresos del aumento o creación del Gasto no Etiquetado</w:t>
      </w:r>
      <w:r w:rsidR="0012031E">
        <w:t>.</w:t>
      </w:r>
    </w:p>
    <w:p w14:paraId="6D37FDE7" w14:textId="7DAF88CD" w:rsidR="00260A27" w:rsidRDefault="00260A27" w:rsidP="00260A27">
      <w:pPr>
        <w:pStyle w:val="Prrafodelista"/>
        <w:spacing w:after="0" w:line="240" w:lineRule="auto"/>
        <w:jc w:val="both"/>
      </w:pPr>
      <w:r>
        <w:t>En este Rubro manifiesta el</w:t>
      </w:r>
      <w:r w:rsidR="00F828B6">
        <w:t xml:space="preserve"> SDIF COMONFORT GTO realizo la 2d</w:t>
      </w:r>
      <w:r w:rsidR="00B1150F">
        <w:t xml:space="preserve">a </w:t>
      </w:r>
      <w:r>
        <w:t xml:space="preserve"> modificación presupuestal para reincorporar algunos conceptos de gastos no contemplado</w:t>
      </w:r>
      <w:r w:rsidR="00DD228C">
        <w:t>s</w:t>
      </w:r>
      <w:r>
        <w:t xml:space="preserve"> en presupuesto inicial</w:t>
      </w:r>
      <w:r w:rsidR="00F828B6">
        <w:t>, así como ajustes</w:t>
      </w:r>
      <w:r w:rsidR="00A80730">
        <w:t xml:space="preserve"> (disminuciones)</w:t>
      </w:r>
      <w:r w:rsidR="00F828B6">
        <w:t xml:space="preserve"> en la recaudación</w:t>
      </w:r>
      <w:r w:rsidR="002B0AA5">
        <w:t xml:space="preserve"> por cierre de actividades </w:t>
      </w:r>
      <w:r w:rsidR="00F828B6">
        <w:t>por la situación de la pandemia</w:t>
      </w:r>
      <w:r w:rsidR="00A80730">
        <w:t xml:space="preserve"> mundial ocasionada por el virus </w:t>
      </w:r>
      <w:r w:rsidR="00A80730" w:rsidRPr="00A80730">
        <w:t>SRAS-CoV-2</w:t>
      </w:r>
      <w:r w:rsidR="00A80730">
        <w:t>.</w:t>
      </w:r>
    </w:p>
    <w:p w14:paraId="06EB21EF" w14:textId="77777777" w:rsidR="00B1150F" w:rsidRDefault="00B1150F" w:rsidP="00260A27">
      <w:pPr>
        <w:pStyle w:val="Prrafodelista"/>
        <w:spacing w:after="0" w:line="240" w:lineRule="auto"/>
        <w:jc w:val="both"/>
      </w:pPr>
    </w:p>
    <w:p w14:paraId="04439BF8" w14:textId="5D32F4ED" w:rsidR="00B1150F" w:rsidRDefault="00E0751D" w:rsidP="00B1150F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Fuente de Ingresos del aumento o creación del Gasto Etiquetado</w:t>
      </w:r>
      <w:r w:rsidR="0012031E">
        <w:t>.</w:t>
      </w:r>
    </w:p>
    <w:p w14:paraId="183FAE33" w14:textId="32D1DA05" w:rsidR="00B1150F" w:rsidRDefault="002B0AA5" w:rsidP="00B1150F">
      <w:pPr>
        <w:pStyle w:val="Prrafodelista"/>
        <w:spacing w:after="0" w:line="240" w:lineRule="auto"/>
        <w:jc w:val="both"/>
      </w:pPr>
      <w:r>
        <w:t xml:space="preserve">Se refleja un incremento en  el Recurso Estado Etiquetado correspondiente al área de Procuraduría Auxiliar debido a un incremento en el apoyo ordinario que </w:t>
      </w:r>
      <w:proofErr w:type="gramStart"/>
      <w:r>
        <w:t>el</w:t>
      </w:r>
      <w:proofErr w:type="gramEnd"/>
      <w:r>
        <w:t xml:space="preserve"> entrega al personal.</w:t>
      </w:r>
    </w:p>
    <w:p w14:paraId="0857E6AB" w14:textId="77777777" w:rsidR="00B1150F" w:rsidRDefault="00B1150F" w:rsidP="00E0751D">
      <w:pPr>
        <w:spacing w:after="0" w:line="240" w:lineRule="auto"/>
        <w:rPr>
          <w:b/>
        </w:rPr>
      </w:pPr>
    </w:p>
    <w:p w14:paraId="5EA1E5E1" w14:textId="72015E05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  <w:r w:rsidR="00940BB6">
        <w:rPr>
          <w:b/>
        </w:rPr>
        <w:t xml:space="preserve"> </w:t>
      </w:r>
    </w:p>
    <w:p w14:paraId="6EE7D9B2" w14:textId="77777777" w:rsidR="002B0AA5" w:rsidRDefault="002B0AA5" w:rsidP="00E0751D">
      <w:pPr>
        <w:spacing w:after="0" w:line="240" w:lineRule="auto"/>
        <w:rPr>
          <w:b/>
        </w:rPr>
      </w:pPr>
    </w:p>
    <w:p w14:paraId="62A389C7" w14:textId="71629B2C" w:rsidR="00EA13BB" w:rsidRPr="00940BB6" w:rsidRDefault="002B0AA5" w:rsidP="00E0751D">
      <w:pPr>
        <w:spacing w:after="0" w:line="240" w:lineRule="auto"/>
      </w:pPr>
      <w:r>
        <w:t>En este rubro están lo</w:t>
      </w:r>
      <w:r w:rsidR="00940BB6" w:rsidRPr="00940BB6">
        <w:t xml:space="preserve">s </w:t>
      </w:r>
      <w:r w:rsidR="00EA13BB">
        <w:t>pasivos que provienes de la balanza inicial cuando el ente comenzó a utilizar el sistema actual, es decir desde inicios del 2013. Ya se revisaron las cuentas y en breve se estará efectuando la depuración para su desafectación.</w:t>
      </w:r>
    </w:p>
    <w:p w14:paraId="669FFFE5" w14:textId="77777777" w:rsidR="004300DD" w:rsidRDefault="004300D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603F48E3" w14:textId="02E7ED31" w:rsidR="00AF5CAD" w:rsidRDefault="002B0AA5" w:rsidP="00E0751D">
      <w:pPr>
        <w:spacing w:after="0" w:line="240" w:lineRule="auto"/>
        <w:jc w:val="both"/>
      </w:pPr>
      <w:r>
        <w:t>NO APLICA PARA ESTE  2do</w:t>
      </w:r>
      <w:r w:rsidR="00EA13BB">
        <w:t xml:space="preserve"> TRIMESTRE  2020</w:t>
      </w:r>
    </w:p>
    <w:p w14:paraId="2328EE7A" w14:textId="77777777" w:rsidR="004300DD" w:rsidRDefault="004300D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46217FD" w14:textId="4027A890" w:rsidR="00EA13BB" w:rsidRDefault="00EA13BB" w:rsidP="00EA13BB">
      <w:pPr>
        <w:spacing w:after="0" w:line="240" w:lineRule="auto"/>
        <w:jc w:val="both"/>
      </w:pPr>
      <w:r>
        <w:t>N</w:t>
      </w:r>
      <w:r w:rsidR="002B0AA5">
        <w:t>O APLICA PARA ESTE  2do</w:t>
      </w:r>
      <w:r>
        <w:t xml:space="preserve"> TRIMESTRE  2020</w:t>
      </w:r>
    </w:p>
    <w:p w14:paraId="74518294" w14:textId="77777777" w:rsidR="004300DD" w:rsidRDefault="004300DD" w:rsidP="00E0751D">
      <w:pPr>
        <w:spacing w:after="0" w:line="240" w:lineRule="auto"/>
        <w:jc w:val="both"/>
      </w:pPr>
    </w:p>
    <w:p w14:paraId="760B53CF" w14:textId="77777777" w:rsidR="004300DD" w:rsidRDefault="004300DD" w:rsidP="00E0751D">
      <w:pPr>
        <w:spacing w:after="0" w:line="240" w:lineRule="auto"/>
        <w:jc w:val="both"/>
      </w:pPr>
    </w:p>
    <w:p w14:paraId="2B9B29B5" w14:textId="77777777" w:rsidR="004300DD" w:rsidRDefault="004300D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2A2BA07F" w14:textId="77777777" w:rsidR="00AF5CAD" w:rsidRDefault="00AF5CAD" w:rsidP="0012031E">
      <w:pPr>
        <w:spacing w:after="0" w:line="240" w:lineRule="auto"/>
        <w:rPr>
          <w:i/>
        </w:rPr>
      </w:pPr>
    </w:p>
    <w:p w14:paraId="323F01D4" w14:textId="06345DAF" w:rsidR="00EA13BB" w:rsidRDefault="002B0AA5" w:rsidP="00EA13BB">
      <w:pPr>
        <w:spacing w:after="0" w:line="240" w:lineRule="auto"/>
        <w:jc w:val="both"/>
      </w:pPr>
      <w:r>
        <w:t>NO APLICA PARA ESTE  2do</w:t>
      </w:r>
      <w:r w:rsidR="00EA13BB">
        <w:t xml:space="preserve"> TRIMESTRE  2020</w:t>
      </w:r>
    </w:p>
    <w:p w14:paraId="7A9BC1D1" w14:textId="77777777" w:rsidR="004300DD" w:rsidRDefault="004300DD" w:rsidP="0061245B">
      <w:pPr>
        <w:spacing w:after="0" w:line="240" w:lineRule="auto"/>
        <w:jc w:val="both"/>
      </w:pPr>
    </w:p>
    <w:p w14:paraId="4467708D" w14:textId="77777777" w:rsidR="004300DD" w:rsidRDefault="004300DD" w:rsidP="0061245B">
      <w:pPr>
        <w:spacing w:after="0" w:line="240" w:lineRule="auto"/>
        <w:jc w:val="both"/>
      </w:pPr>
    </w:p>
    <w:p w14:paraId="4F55B45A" w14:textId="77777777" w:rsidR="004300DD" w:rsidRDefault="004300DD" w:rsidP="0061245B">
      <w:pPr>
        <w:spacing w:after="0" w:line="240" w:lineRule="auto"/>
        <w:jc w:val="both"/>
      </w:pPr>
    </w:p>
    <w:p w14:paraId="25F4C673" w14:textId="77777777" w:rsidR="004300DD" w:rsidRDefault="004300DD" w:rsidP="0061245B">
      <w:pPr>
        <w:spacing w:after="0" w:line="240" w:lineRule="auto"/>
        <w:jc w:val="both"/>
      </w:pPr>
    </w:p>
    <w:p w14:paraId="3A6DF6E1" w14:textId="44B6ED04" w:rsidR="004300DD" w:rsidRPr="00EA13BB" w:rsidRDefault="00EA13BB" w:rsidP="00EA13BB">
      <w:pPr>
        <w:spacing w:after="0" w:line="240" w:lineRule="auto"/>
        <w:jc w:val="center"/>
        <w:rPr>
          <w:b/>
        </w:rPr>
      </w:pPr>
      <w:r w:rsidRPr="00EA13BB">
        <w:rPr>
          <w:b/>
        </w:rPr>
        <w:t>A T E N T A M E N T E</w:t>
      </w:r>
    </w:p>
    <w:p w14:paraId="009DE716" w14:textId="77777777" w:rsidR="00EA13BB" w:rsidRDefault="00EA13BB" w:rsidP="0061245B">
      <w:pPr>
        <w:spacing w:after="0" w:line="240" w:lineRule="auto"/>
        <w:jc w:val="both"/>
      </w:pPr>
    </w:p>
    <w:p w14:paraId="3635EF58" w14:textId="77777777" w:rsidR="00EA13BB" w:rsidRDefault="00EA13BB" w:rsidP="0061245B">
      <w:pPr>
        <w:spacing w:after="0" w:line="240" w:lineRule="auto"/>
        <w:jc w:val="both"/>
      </w:pPr>
    </w:p>
    <w:p w14:paraId="4E2BC7D4" w14:textId="77777777" w:rsidR="00EA13BB" w:rsidRDefault="00EA13BB" w:rsidP="0061245B">
      <w:pPr>
        <w:spacing w:after="0" w:line="240" w:lineRule="auto"/>
        <w:jc w:val="both"/>
      </w:pPr>
    </w:p>
    <w:p w14:paraId="27A4EC0F" w14:textId="38AF8ADF" w:rsidR="004300DD" w:rsidRDefault="00EA13BB" w:rsidP="0061245B">
      <w:pPr>
        <w:spacing w:after="0" w:line="240" w:lineRule="auto"/>
        <w:jc w:val="both"/>
      </w:pPr>
      <w:r>
        <w:tab/>
      </w:r>
    </w:p>
    <w:p w14:paraId="7D00B883" w14:textId="438AD01C" w:rsidR="004300DD" w:rsidRDefault="004300DD" w:rsidP="0061245B">
      <w:pPr>
        <w:spacing w:after="0" w:line="240" w:lineRule="auto"/>
        <w:jc w:val="both"/>
      </w:pPr>
      <w:r>
        <w:t>___________________________                                         _________________________</w:t>
      </w:r>
    </w:p>
    <w:p w14:paraId="1FB37B38" w14:textId="415C873E" w:rsidR="004300DD" w:rsidRDefault="004300DD" w:rsidP="0061245B">
      <w:pPr>
        <w:spacing w:after="0" w:line="240" w:lineRule="auto"/>
        <w:jc w:val="both"/>
      </w:pPr>
      <w:r>
        <w:t xml:space="preserve">C. Norma Elena García Magos                                                </w:t>
      </w:r>
      <w:r w:rsidR="002B0AA5">
        <w:t xml:space="preserve">   C.P. Genaro Armando Plaza Saucedo</w:t>
      </w:r>
    </w:p>
    <w:p w14:paraId="5A144D6D" w14:textId="150E3D20" w:rsidR="004300DD" w:rsidRPr="0061245B" w:rsidRDefault="002B0AA5" w:rsidP="0061245B">
      <w:pPr>
        <w:spacing w:after="0" w:line="240" w:lineRule="auto"/>
        <w:jc w:val="both"/>
      </w:pPr>
      <w:r>
        <w:t xml:space="preserve">          Directora del  S</w:t>
      </w:r>
      <w:r w:rsidR="004300DD">
        <w:t>DIF                                                               Coordinador Contable</w:t>
      </w:r>
    </w:p>
    <w:sectPr w:rsidR="004300DD" w:rsidRPr="0061245B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A7D00" w14:textId="77777777" w:rsidR="00AA7277" w:rsidRDefault="00AA7277" w:rsidP="0012031E">
      <w:pPr>
        <w:spacing w:after="0" w:line="240" w:lineRule="auto"/>
      </w:pPr>
      <w:r>
        <w:separator/>
      </w:r>
    </w:p>
  </w:endnote>
  <w:endnote w:type="continuationSeparator" w:id="0">
    <w:p w14:paraId="6043E194" w14:textId="77777777" w:rsidR="00AA7277" w:rsidRDefault="00AA7277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AA5" w:rsidRPr="002B0AA5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0E177" w14:textId="77777777" w:rsidR="00AA7277" w:rsidRDefault="00AA7277" w:rsidP="0012031E">
      <w:pPr>
        <w:spacing w:after="0" w:line="240" w:lineRule="auto"/>
      </w:pPr>
      <w:r>
        <w:separator/>
      </w:r>
    </w:p>
  </w:footnote>
  <w:footnote w:type="continuationSeparator" w:id="0">
    <w:p w14:paraId="366E0BBD" w14:textId="77777777" w:rsidR="00AA7277" w:rsidRDefault="00AA7277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1B9C9" w14:textId="41E2CBA6" w:rsidR="0012031E" w:rsidRDefault="00260A27" w:rsidP="00DD228C">
    <w:pPr>
      <w:pStyle w:val="Encabezado"/>
      <w:jc w:val="center"/>
    </w:pPr>
    <w:r>
      <w:t>SISTEMA PARA EL DESARROLLO INTEGRAL DE LA FAMILIA DEL MJUNICIPIO DE COMONFORT GTO</w:t>
    </w:r>
  </w:p>
  <w:p w14:paraId="0470E5C1" w14:textId="15B2A76E" w:rsidR="00B1150F" w:rsidRDefault="00F828B6" w:rsidP="00B1150F">
    <w:pPr>
      <w:pStyle w:val="Encabezado"/>
      <w:jc w:val="center"/>
    </w:pPr>
    <w:r>
      <w:t>CORRESPONDINTES AL 2DO</w:t>
    </w:r>
    <w:r w:rsidR="00B1150F">
      <w:t xml:space="preserve"> TRIMESTRE DEL EJERCICIO FISCAL 2020</w:t>
    </w:r>
  </w:p>
  <w:p w14:paraId="3BE10175" w14:textId="77777777" w:rsidR="00260A27" w:rsidRDefault="00260A27" w:rsidP="0012031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91DEA"/>
    <w:multiLevelType w:val="hybridMultilevel"/>
    <w:tmpl w:val="EC4827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2749C"/>
    <w:rsid w:val="001117C8"/>
    <w:rsid w:val="0012031E"/>
    <w:rsid w:val="00260A27"/>
    <w:rsid w:val="002B0AA5"/>
    <w:rsid w:val="0037554D"/>
    <w:rsid w:val="003D2A2A"/>
    <w:rsid w:val="004300DD"/>
    <w:rsid w:val="004C23EA"/>
    <w:rsid w:val="005037EB"/>
    <w:rsid w:val="00513C65"/>
    <w:rsid w:val="0061245B"/>
    <w:rsid w:val="006457EB"/>
    <w:rsid w:val="006A797D"/>
    <w:rsid w:val="006B207F"/>
    <w:rsid w:val="00940570"/>
    <w:rsid w:val="00940BB6"/>
    <w:rsid w:val="009967AB"/>
    <w:rsid w:val="00A5725C"/>
    <w:rsid w:val="00A80730"/>
    <w:rsid w:val="00A827B2"/>
    <w:rsid w:val="00AA7277"/>
    <w:rsid w:val="00AE2E14"/>
    <w:rsid w:val="00AF5CAD"/>
    <w:rsid w:val="00B1150F"/>
    <w:rsid w:val="00BF13E5"/>
    <w:rsid w:val="00C10F16"/>
    <w:rsid w:val="00C43C62"/>
    <w:rsid w:val="00D217E5"/>
    <w:rsid w:val="00D81048"/>
    <w:rsid w:val="00DD228C"/>
    <w:rsid w:val="00E0751D"/>
    <w:rsid w:val="00E10A1F"/>
    <w:rsid w:val="00EA13BB"/>
    <w:rsid w:val="00F828B6"/>
    <w:rsid w:val="00FC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60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Raul P</cp:lastModifiedBy>
  <cp:revision>4</cp:revision>
  <dcterms:created xsi:type="dcterms:W3CDTF">2020-04-23T01:22:00Z</dcterms:created>
  <dcterms:modified xsi:type="dcterms:W3CDTF">2020-07-23T15:46:00Z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